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1439"/>
        <w:tblW w:w="15589" w:type="dxa"/>
        <w:tblLook w:val="04A0" w:firstRow="1" w:lastRow="0" w:firstColumn="1" w:lastColumn="0" w:noHBand="0" w:noVBand="1"/>
      </w:tblPr>
      <w:tblGrid>
        <w:gridCol w:w="1086"/>
        <w:gridCol w:w="1087"/>
        <w:gridCol w:w="5085"/>
        <w:gridCol w:w="2924"/>
        <w:gridCol w:w="1195"/>
        <w:gridCol w:w="1317"/>
        <w:gridCol w:w="1047"/>
        <w:gridCol w:w="1047"/>
        <w:gridCol w:w="1047"/>
      </w:tblGrid>
      <w:tr w:rsidR="00303A8F" w:rsidRPr="00516F65" w14:paraId="61BAAB39" w14:textId="77777777" w:rsidTr="009402EB">
        <w:trPr>
          <w:trHeight w:val="382"/>
        </w:trPr>
        <w:tc>
          <w:tcPr>
            <w:tcW w:w="7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8D3B9" w14:textId="77777777" w:rsidR="00303A8F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40AF44FC" w14:textId="473C7B69" w:rsidR="00303A8F" w:rsidRDefault="00303A8F" w:rsidP="009402E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6F65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Appendix </w:t>
            </w:r>
            <w:r w:rsidR="00D01E95">
              <w:rPr>
                <w:rFonts w:ascii="Arial" w:hAnsi="Arial" w:cs="Arial"/>
                <w:b/>
                <w:bCs/>
                <w:sz w:val="32"/>
                <w:szCs w:val="32"/>
              </w:rPr>
              <w:t>4</w:t>
            </w:r>
            <w:r w:rsidRPr="00516F65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- </w:t>
            </w:r>
            <w:r w:rsidRPr="00516F6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Ombudsman – Provisional Summary </w:t>
            </w:r>
          </w:p>
          <w:p w14:paraId="1EF65D3A" w14:textId="77777777" w:rsidR="00303A8F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6C634033" w14:textId="77777777" w:rsidR="00303A8F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36A2E554" w14:textId="77777777" w:rsidR="00303A8F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2244AAA6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zh-CN"/>
                <w14:ligatures w14:val="none"/>
              </w:rPr>
              <w:t>Ombudsman 2023-24</w:t>
            </w: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61B2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7B6C3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538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FF8BF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92B9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AD28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303A8F" w:rsidRPr="00516F65" w14:paraId="56D50580" w14:textId="77777777" w:rsidTr="009402EB">
        <w:trPr>
          <w:trHeight w:val="294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7A5C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086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039D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5A00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7FA0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FDDB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A79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BD9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42F7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303A8F" w:rsidRPr="00516F65" w14:paraId="0245404A" w14:textId="77777777" w:rsidTr="009402EB">
        <w:trPr>
          <w:trHeight w:val="294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0DE6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277B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8DC0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C01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0F4D2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CD443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7DC1F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4A3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AEE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303A8F" w:rsidRPr="00516F65" w14:paraId="14181ED4" w14:textId="77777777" w:rsidTr="009402EB">
        <w:trPr>
          <w:trHeight w:val="294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01A1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5E1F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8F2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924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6FB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Q1YTD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2CC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Q2YTD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B1F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Q3YTD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811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Q4YTD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D94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2023/24</w:t>
            </w:r>
          </w:p>
        </w:tc>
      </w:tr>
      <w:tr w:rsidR="00303A8F" w:rsidRPr="00516F65" w14:paraId="002E596A" w14:textId="77777777" w:rsidTr="009402EB">
        <w:trPr>
          <w:trHeight w:val="294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75C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AD13A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67E0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2D2FE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Formal premature referrals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333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8FC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E9F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CB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63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E53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66</w:t>
            </w:r>
          </w:p>
        </w:tc>
      </w:tr>
      <w:tr w:rsidR="00303A8F" w:rsidRPr="00516F65" w14:paraId="7C801216" w14:textId="77777777" w:rsidTr="009402EB">
        <w:trPr>
          <w:trHeight w:val="294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DB7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91F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87B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563DB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Considered without formal enquires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AEB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5F8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330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78D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E67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</w:t>
            </w:r>
          </w:p>
        </w:tc>
      </w:tr>
      <w:tr w:rsidR="00303A8F" w:rsidRPr="00516F65" w14:paraId="0C7C0A63" w14:textId="77777777" w:rsidTr="009402EB">
        <w:trPr>
          <w:trHeight w:val="294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2DD8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9C13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0D49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9856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Formal enquiries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0DF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4D5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CF1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705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265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21</w:t>
            </w:r>
          </w:p>
        </w:tc>
      </w:tr>
      <w:tr w:rsidR="00303A8F" w:rsidRPr="00516F65" w14:paraId="4FEC6B34" w14:textId="77777777" w:rsidTr="009402EB">
        <w:trPr>
          <w:trHeight w:val="294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3AB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4C557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774A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462B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Total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DC3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799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77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15A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107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2D2E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143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DD7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137</w:t>
            </w:r>
          </w:p>
        </w:tc>
      </w:tr>
      <w:tr w:rsidR="00303A8F" w:rsidRPr="00516F65" w14:paraId="5BE87CAC" w14:textId="77777777" w:rsidTr="009402EB">
        <w:trPr>
          <w:trHeight w:val="294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98F5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FA90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26C1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C75A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B7D8F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CBF9F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2D73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63D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87B1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303A8F" w:rsidRPr="00516F65" w14:paraId="08198181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B77E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Complaints received</w:t>
            </w:r>
          </w:p>
        </w:tc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0A8F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C2C1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2AEF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CB9F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607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8769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303A8F" w:rsidRPr="00516F65" w14:paraId="42D6D24D" w14:textId="77777777" w:rsidTr="009402EB">
        <w:trPr>
          <w:trHeight w:val="294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E9C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A4A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E40BC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2A4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2E7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960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66E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90F3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A7F8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303A8F" w:rsidRPr="00516F65" w14:paraId="42DC11A9" w14:textId="77777777" w:rsidTr="009402EB">
        <w:trPr>
          <w:trHeight w:val="970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64E9B7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Portfolio/ Partner</w:t>
            </w:r>
          </w:p>
        </w:tc>
        <w:tc>
          <w:tcPr>
            <w:tcW w:w="5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0AE95E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Service/Directorate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4BA3DF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Subject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7E85EF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Formal premature referrals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14:paraId="7890C81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Considered without formal enqs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559967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Formal enqs made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8EF1BC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Totals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480A012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Total Portfolio</w:t>
            </w:r>
          </w:p>
        </w:tc>
      </w:tr>
      <w:tr w:rsidR="00303A8F" w:rsidRPr="00516F65" w14:paraId="446D11C5" w14:textId="77777777" w:rsidTr="009402EB">
        <w:trPr>
          <w:trHeight w:val="28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14:paraId="0F9E52F8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Adults Wellbeing &amp; Care services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14:paraId="47E1AE03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37DD9297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A4D7B1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197882E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F4234A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69E9C91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48D592C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14</w:t>
            </w:r>
          </w:p>
        </w:tc>
      </w:tr>
      <w:tr w:rsidR="00303A8F" w:rsidRPr="00516F65" w14:paraId="715B4CB4" w14:textId="77777777" w:rsidTr="009402EB">
        <w:trPr>
          <w:trHeight w:val="28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F89DC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887DA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Adults Wellbeing &amp; Care Services 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8240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Adults Social Care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92B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72D0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6E7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DF2B92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D28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66C08BCB" w14:textId="77777777" w:rsidTr="009402EB">
        <w:trPr>
          <w:trHeight w:val="28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569A7B4B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Children's Services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7F78C748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57820998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2B6F08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2F370D0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6DFB2A5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7944E4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6F8BF19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20</w:t>
            </w:r>
          </w:p>
        </w:tc>
      </w:tr>
      <w:tr w:rsidR="00303A8F" w:rsidRPr="00516F65" w14:paraId="066AFF3F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C57D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FE9C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Children &amp; Families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9B56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Children’s Social Care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050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91F7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A8A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B7A6CF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8A2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19A1CEA7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EB7C7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275C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Education &amp; Skills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BB4A3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SEN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9E3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C96E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EE0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7EBAC6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BD0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683A1C4C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AD37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FAEF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88A6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Education - other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42B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D1F0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5B1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912EA4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A7D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5811CB8F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14:paraId="185C76DD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Neighbourhoods Services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2E48BB4D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37464999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1E82372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048A41A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4704D0B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1EC8202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7E853A1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81</w:t>
            </w:r>
          </w:p>
        </w:tc>
      </w:tr>
      <w:tr w:rsidR="00303A8F" w:rsidRPr="00516F65" w14:paraId="7C21B04E" w14:textId="77777777" w:rsidTr="009402EB">
        <w:trPr>
          <w:trHeight w:val="28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B1314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D7AFD8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Housing </w:t>
            </w:r>
          </w:p>
        </w:tc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1D98C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Housing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38EC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182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C72A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0D7EB4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21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D95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43871896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759EE4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D62BA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Operational Services </w:t>
            </w:r>
          </w:p>
        </w:tc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14181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Repairs and Maintenance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AB3B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36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DB37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A043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90F953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40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D29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202B5F93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6FB6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747C7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798153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Customer Services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3137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D71B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BAD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51FA9A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C2C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38049672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FE4EBD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F7550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Leisure Parks &amp; Libraries</w:t>
            </w:r>
          </w:p>
        </w:tc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450EF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Allotment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B69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7A46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B484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00FC5F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AB9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25D0DD90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52CE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75F0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Streetscene &amp; Regulation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4E81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Environmental services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8E4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5AE8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943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7F68D2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A0C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29FA0792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A1CC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E9B2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42A8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Parking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FD9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C25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ABC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22DAF0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B98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3A8EB74A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4739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Amey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5815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F991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Streets Ahead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04A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B070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96A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E142E0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807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2DAE18C4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6C1A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Veolia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C93B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C795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Waste Management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6F3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1E49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D9C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0729E1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7B3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5FADD36C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0AF8CFDA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City Futures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064A9DF7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779AAFF2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45CBEF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7517D54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E5E488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21067C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7A6A6B9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14</w:t>
            </w:r>
          </w:p>
        </w:tc>
      </w:tr>
      <w:tr w:rsidR="00303A8F" w:rsidRPr="00516F65" w14:paraId="436D6274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BB2A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D0770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Investment, Climate Change &amp; Planning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0A9D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Planning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E1F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35D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98B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945C0F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749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79FCBD3F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66CC5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008A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820E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Building Control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175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770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AB7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3AC09E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ECC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7EF88214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1F1B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4D84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7A6C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Clean Air Zone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674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544A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41B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C50BFC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0FC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69867379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1EA33C18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Strategic Support Services 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77451DE3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31987E02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226E5F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695153B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005F15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F08909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769FBF9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14</w:t>
            </w:r>
          </w:p>
        </w:tc>
      </w:tr>
      <w:tr w:rsidR="00303A8F" w:rsidRPr="00516F65" w14:paraId="18B4FD71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E4F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A2CE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Revenues &amp; Benefits 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B931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Benefits/DHP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461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DEB6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B31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53264C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F87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110C5599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8B3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0C3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1D76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Revenues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EC2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DFF3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D9C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BC3068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1A9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094A8868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854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E590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HR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86F2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Misc/HR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F69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2B2E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7DB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4F59C3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D59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1038A152" w14:textId="77777777" w:rsidTr="009402EB">
        <w:trPr>
          <w:trHeight w:val="911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14:paraId="0B5FC33E" w14:textId="77777777" w:rsidR="00303A8F" w:rsidRPr="00516F65" w:rsidRDefault="00303A8F" w:rsidP="009402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Public Health &amp; Integrated Commissioning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73D1E39B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5615B974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A7872A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19D25C0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620AA8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E3B6CF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68D00AB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0</w:t>
            </w:r>
          </w:p>
        </w:tc>
      </w:tr>
      <w:tr w:rsidR="00303A8F" w:rsidRPr="00516F65" w14:paraId="79C95A48" w14:textId="77777777" w:rsidTr="009402EB">
        <w:trPr>
          <w:trHeight w:val="294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842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7C34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C59D4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Totals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14:paraId="2CEF19B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5B3D7"/>
            <w:noWrap/>
            <w:vAlign w:val="bottom"/>
            <w:hideMark/>
          </w:tcPr>
          <w:p w14:paraId="6BB988E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52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14:paraId="47C6959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28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8664D6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143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14:paraId="77B51A9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143</w:t>
            </w:r>
          </w:p>
        </w:tc>
      </w:tr>
    </w:tbl>
    <w:p w14:paraId="3C99771D" w14:textId="77777777" w:rsidR="00303A8F" w:rsidRDefault="00303A8F" w:rsidP="00303A8F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13558" w:type="dxa"/>
        <w:tblLook w:val="04A0" w:firstRow="1" w:lastRow="0" w:firstColumn="1" w:lastColumn="0" w:noHBand="0" w:noVBand="1"/>
      </w:tblPr>
      <w:tblGrid>
        <w:gridCol w:w="1913"/>
        <w:gridCol w:w="1912"/>
        <w:gridCol w:w="1913"/>
        <w:gridCol w:w="4500"/>
        <w:gridCol w:w="883"/>
        <w:gridCol w:w="883"/>
        <w:gridCol w:w="883"/>
        <w:gridCol w:w="883"/>
      </w:tblGrid>
      <w:tr w:rsidR="00303A8F" w:rsidRPr="00516F65" w14:paraId="0EB33C7E" w14:textId="77777777" w:rsidTr="009402EB">
        <w:trPr>
          <w:trHeight w:val="254"/>
        </w:trPr>
        <w:tc>
          <w:tcPr>
            <w:tcW w:w="5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B7038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t>Formal Enquiry response times (Target LGSCO = 20 working days/ HO = 15 working days)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08A2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0518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462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3218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A553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303A8F" w:rsidRPr="00516F65" w14:paraId="732C13C7" w14:textId="77777777" w:rsidTr="009402EB">
        <w:trPr>
          <w:trHeight w:val="254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715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AA1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169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47D7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545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Q1YTD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0E1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Q2YTD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327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Q3YTD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DC3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Q4YTD</w:t>
            </w:r>
          </w:p>
        </w:tc>
      </w:tr>
      <w:tr w:rsidR="00303A8F" w:rsidRPr="00516F65" w14:paraId="3AD2B376" w14:textId="77777777" w:rsidTr="009402EB">
        <w:trPr>
          <w:trHeight w:val="254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A56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B18A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CF9D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96693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Number responses met original response deadline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FB7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7A1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96B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68D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11</w:t>
            </w:r>
          </w:p>
        </w:tc>
      </w:tr>
      <w:tr w:rsidR="00303A8F" w:rsidRPr="00516F65" w14:paraId="59D1A041" w14:textId="77777777" w:rsidTr="009402EB">
        <w:trPr>
          <w:trHeight w:val="254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932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1E7A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09F5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1DB77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 xml:space="preserve">Number 1 - 7 days over original deadline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277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F14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A80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FBB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11</w:t>
            </w:r>
          </w:p>
        </w:tc>
      </w:tr>
      <w:tr w:rsidR="00303A8F" w:rsidRPr="00516F65" w14:paraId="2AB8A6EC" w14:textId="77777777" w:rsidTr="009402EB">
        <w:trPr>
          <w:trHeight w:val="254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B25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379B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1A6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2328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Number more than 7 days over original deadline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6B2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9FA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785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CE6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</w:tr>
      <w:tr w:rsidR="00303A8F" w:rsidRPr="00516F65" w14:paraId="13DFEA32" w14:textId="77777777" w:rsidTr="009402EB">
        <w:trPr>
          <w:trHeight w:val="254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8886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66529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AC23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972E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Average response time (calendar days)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78B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808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097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2A8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</w:t>
            </w:r>
          </w:p>
        </w:tc>
      </w:tr>
      <w:tr w:rsidR="00303A8F" w:rsidRPr="00516F65" w14:paraId="27C0C580" w14:textId="77777777" w:rsidTr="009402EB">
        <w:trPr>
          <w:trHeight w:val="254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2F8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D35C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6CA7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22CE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% responded to within original ombudsman deadline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EE0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A7C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33%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AB2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40%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8DD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42%</w:t>
            </w:r>
          </w:p>
        </w:tc>
      </w:tr>
      <w:tr w:rsidR="00303A8F" w:rsidRPr="00516F65" w14:paraId="6B2D65CE" w14:textId="77777777" w:rsidTr="009402EB">
        <w:trPr>
          <w:trHeight w:val="254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94E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D7E9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C5A3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B656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% responded to within original or initial extended ombudsman deadline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DCF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631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92%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68A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90%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C03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92%</w:t>
            </w:r>
          </w:p>
        </w:tc>
      </w:tr>
      <w:tr w:rsidR="00303A8F" w:rsidRPr="00516F65" w14:paraId="36A6F253" w14:textId="77777777" w:rsidTr="009402EB">
        <w:trPr>
          <w:trHeight w:val="254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8FE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E1A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12D1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6A549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A55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701E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7F84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BA8C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3DAB22AF" w14:textId="77777777" w:rsidR="00303A8F" w:rsidRPr="00516F65" w:rsidRDefault="00303A8F" w:rsidP="00303A8F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11433" w:type="dxa"/>
        <w:tblLook w:val="04A0" w:firstRow="1" w:lastRow="0" w:firstColumn="1" w:lastColumn="0" w:noHBand="0" w:noVBand="1"/>
      </w:tblPr>
      <w:tblGrid>
        <w:gridCol w:w="1890"/>
        <w:gridCol w:w="1889"/>
        <w:gridCol w:w="1890"/>
        <w:gridCol w:w="2488"/>
        <w:gridCol w:w="883"/>
        <w:gridCol w:w="883"/>
        <w:gridCol w:w="883"/>
        <w:gridCol w:w="883"/>
      </w:tblGrid>
      <w:tr w:rsidR="00303A8F" w:rsidRPr="00516F65" w14:paraId="2FE1CA02" w14:textId="77777777" w:rsidTr="009402EB">
        <w:trPr>
          <w:trHeight w:val="265"/>
        </w:trPr>
        <w:tc>
          <w:tcPr>
            <w:tcW w:w="5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66D1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  <w:lastRenderedPageBreak/>
              <w:t>Preliminary Enquiries response times (target 5 working days)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588F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150BA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29CD4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FC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185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303A8F" w:rsidRPr="00516F65" w14:paraId="2D77330C" w14:textId="77777777" w:rsidTr="009402EB">
        <w:trPr>
          <w:trHeight w:val="26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6BDF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05E1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06799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30C5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EDC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Q1YTD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7C61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Q2YTD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B34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Q3YTD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6AC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Q4YTD</w:t>
            </w:r>
          </w:p>
        </w:tc>
      </w:tr>
      <w:tr w:rsidR="00303A8F" w:rsidRPr="00516F65" w14:paraId="0577F67A" w14:textId="77777777" w:rsidTr="009402EB">
        <w:trPr>
          <w:trHeight w:val="26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E316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C7F5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DACC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80F3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Number of enquiries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D70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E3F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EAE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8A4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65</w:t>
            </w:r>
          </w:p>
        </w:tc>
      </w:tr>
      <w:tr w:rsidR="00303A8F" w:rsidRPr="00516F65" w14:paraId="2EE74C0E" w14:textId="77777777" w:rsidTr="009402EB">
        <w:trPr>
          <w:trHeight w:val="26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65A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E458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04C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DCB3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Average response time (calendar days)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7E7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7BD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DFA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609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</w:t>
            </w:r>
          </w:p>
        </w:tc>
      </w:tr>
      <w:tr w:rsidR="00303A8F" w:rsidRPr="00516F65" w14:paraId="6AD44B77" w14:textId="77777777" w:rsidTr="009402EB">
        <w:trPr>
          <w:trHeight w:val="26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D837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1F8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74C2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81F27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EB7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0FD2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DDD55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0CAE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6D600EBC" w14:textId="77777777" w:rsidR="00303A8F" w:rsidRDefault="00303A8F" w:rsidP="00303A8F"/>
    <w:p w14:paraId="192241E7" w14:textId="77777777" w:rsidR="00303A8F" w:rsidRPr="00D96018" w:rsidRDefault="00303A8F" w:rsidP="00303A8F">
      <w:pPr>
        <w:tabs>
          <w:tab w:val="center" w:pos="4535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184" w:type="dxa"/>
        <w:tblLook w:val="04A0" w:firstRow="1" w:lastRow="0" w:firstColumn="1" w:lastColumn="0" w:noHBand="0" w:noVBand="1"/>
      </w:tblPr>
      <w:tblGrid>
        <w:gridCol w:w="2064"/>
        <w:gridCol w:w="2063"/>
        <w:gridCol w:w="2065"/>
        <w:gridCol w:w="3671"/>
        <w:gridCol w:w="895"/>
        <w:gridCol w:w="895"/>
        <w:gridCol w:w="895"/>
        <w:gridCol w:w="895"/>
        <w:gridCol w:w="939"/>
      </w:tblGrid>
      <w:tr w:rsidR="00303A8F" w:rsidRPr="00516F65" w14:paraId="4B5B158A" w14:textId="77777777" w:rsidTr="009402EB">
        <w:trPr>
          <w:trHeight w:val="270"/>
        </w:trPr>
        <w:tc>
          <w:tcPr>
            <w:tcW w:w="6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6FB48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t>LGSCO decisions (exc. premature referrals)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2D41F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0705F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AE73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8459F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C86A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7AA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303A8F" w:rsidRPr="00516F65" w14:paraId="4B78B636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62F0C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7FA8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0E87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FF4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731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Q1YTD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F41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Q2YTD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965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Q3YTD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B10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Q4YTD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774AA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2023/24</w:t>
            </w:r>
          </w:p>
        </w:tc>
      </w:tr>
      <w:tr w:rsidR="00303A8F" w:rsidRPr="00516F65" w14:paraId="288E1F31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124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0985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203B8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A52E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Closed after initial enquiries - out of jurisdiction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889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C92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647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E7E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2DE3F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14</w:t>
            </w:r>
          </w:p>
        </w:tc>
      </w:tr>
      <w:tr w:rsidR="00303A8F" w:rsidRPr="00516F65" w14:paraId="5510CC46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6CB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D6F5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85D3A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D6D50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Closed after initial enquiries - no further action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57A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6C7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EFA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6F0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47303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32</w:t>
            </w:r>
          </w:p>
        </w:tc>
      </w:tr>
      <w:tr w:rsidR="00303A8F" w:rsidRPr="00516F65" w14:paraId="6FCBEF3A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78A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E66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C72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FE02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Not Upheld: No further action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F08BD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30726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A2542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8246F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EA18F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</w:tr>
      <w:tr w:rsidR="00303A8F" w:rsidRPr="00516F65" w14:paraId="20BD9859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72D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8162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A7520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C3560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Not Upheld: No Maladministration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E87B2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C9EB8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5E4C4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A1014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BAF7B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</w:tr>
      <w:tr w:rsidR="00303A8F" w:rsidRPr="00516F65" w14:paraId="60F1C59A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64B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F79A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CC72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3B36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Upheld - Mal &amp; inj -no further action - remedied by LA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D93B9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CFF9C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AF3E8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FEDA6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0E341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</w:tr>
      <w:tr w:rsidR="00303A8F" w:rsidRPr="00516F65" w14:paraId="41F5AB89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67DF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B181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F0E4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4B4C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Upheld - Maladministration and Injustice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8B6EB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24111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B1782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5C2CB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2D392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14</w:t>
            </w:r>
          </w:p>
        </w:tc>
      </w:tr>
      <w:tr w:rsidR="00303A8F" w:rsidRPr="00516F65" w14:paraId="225F5F13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8CF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FD02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F351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7501A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Upheld - Maladministration, No Injustice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08E1F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D0B4F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BC30F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AF52A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0322E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</w:tr>
      <w:tr w:rsidR="00303A8F" w:rsidRPr="00516F65" w14:paraId="7C1C32FD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1D3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195F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C2C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54601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Upheld - Not Investigated Injustice remedied by LA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6B872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2CC77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EE354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7F562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18590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</w:tr>
      <w:tr w:rsidR="00303A8F" w:rsidRPr="00516F65" w14:paraId="76876D9D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FED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1303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2791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9B879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Report - Upheld (Maladministration and Injustice)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6C8C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B17DC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33A61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78B0C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22A10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</w:tr>
      <w:tr w:rsidR="00303A8F" w:rsidRPr="00516F65" w14:paraId="2CD9ECA4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207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3598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3E32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492F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7521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F0C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055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49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5F4F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67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7461D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26</w:t>
            </w:r>
          </w:p>
        </w:tc>
      </w:tr>
      <w:tr w:rsidR="00303A8F" w:rsidRPr="00516F65" w14:paraId="6904A12D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154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8255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7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5D9F1"/>
            <w:noWrap/>
            <w:vAlign w:val="bottom"/>
            <w:hideMark/>
          </w:tcPr>
          <w:p w14:paraId="4678CC4C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zh-CN"/>
                <w14:ligatures w14:val="none"/>
              </w:rPr>
              <w:t xml:space="preserve"> Upheld rate (% of formal investigations upheld)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3425C2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3D5DDC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82%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EAA933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83%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0DF1A2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77%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9FAE3D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73%</w:t>
            </w:r>
          </w:p>
        </w:tc>
      </w:tr>
      <w:tr w:rsidR="00303A8F" w:rsidRPr="00516F65" w14:paraId="6244C4E6" w14:textId="77777777" w:rsidTr="009402EB">
        <w:trPr>
          <w:trHeight w:val="270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19E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BBF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57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8DB4E2"/>
            <w:noWrap/>
            <w:vAlign w:val="bottom"/>
            <w:hideMark/>
          </w:tcPr>
          <w:p w14:paraId="0C95AEC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  <w:t>Average upheld rate for similar organisations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14:paraId="655DC22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14:paraId="58EF550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14:paraId="709D99B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14:paraId="69203B0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14:paraId="14858B7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77%</w:t>
            </w:r>
          </w:p>
        </w:tc>
      </w:tr>
    </w:tbl>
    <w:p w14:paraId="034295E2" w14:textId="77777777" w:rsidR="00303A8F" w:rsidRPr="008D1B98" w:rsidRDefault="00303A8F" w:rsidP="00303A8F">
      <w:pPr>
        <w:tabs>
          <w:tab w:val="center" w:pos="4535"/>
        </w:tabs>
        <w:spacing w:after="200" w:line="276" w:lineRule="auto"/>
        <w:rPr>
          <w:rFonts w:ascii="Arial" w:hAnsi="Arial" w:cs="Arial"/>
        </w:rPr>
      </w:pPr>
    </w:p>
    <w:p w14:paraId="2C7CA8EA" w14:textId="77777777" w:rsidR="00303A8F" w:rsidRDefault="00303A8F" w:rsidP="00303A8F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3382"/>
        <w:gridCol w:w="3382"/>
        <w:gridCol w:w="2832"/>
        <w:gridCol w:w="978"/>
        <w:gridCol w:w="978"/>
        <w:gridCol w:w="978"/>
        <w:gridCol w:w="978"/>
        <w:gridCol w:w="939"/>
      </w:tblGrid>
      <w:tr w:rsidR="00303A8F" w:rsidRPr="00516F65" w14:paraId="771D0F5F" w14:textId="77777777" w:rsidTr="009402EB">
        <w:trPr>
          <w:trHeight w:val="274"/>
        </w:trPr>
        <w:tc>
          <w:tcPr>
            <w:tcW w:w="6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A1F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  <w:lastRenderedPageBreak/>
              <w:t>HO determinations/Findings (exc. premature referrals)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C22F" w14:textId="77777777" w:rsidR="00303A8F" w:rsidRPr="00516F65" w:rsidRDefault="00303A8F" w:rsidP="009402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66A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Q1YTD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1B5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Q2YTD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6F5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Q3YTD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2B0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Q4YTD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02AFB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2022/23</w:t>
            </w:r>
          </w:p>
        </w:tc>
      </w:tr>
      <w:tr w:rsidR="00303A8F" w:rsidRPr="00516F65" w14:paraId="66532572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996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37C5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E83B03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Number cases determined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CAFA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B005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8FAAB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5761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F656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5</w:t>
            </w:r>
          </w:p>
        </w:tc>
      </w:tr>
      <w:tr w:rsidR="00303A8F" w:rsidRPr="00516F65" w14:paraId="446B0D37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0634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6A1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FFA889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zh-CN"/>
                <w14:ligatures w14:val="none"/>
              </w:rPr>
              <w:t>Number of Individual Findings: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16CF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EB18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D417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444C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F26A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12</w:t>
            </w:r>
          </w:p>
        </w:tc>
      </w:tr>
      <w:tr w:rsidR="00303A8F" w:rsidRPr="00516F65" w14:paraId="668738DE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6DF8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9409E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8D09E54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  <w:t>Maladministration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6C77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E2C7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CB91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52B0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0818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</w:tr>
      <w:tr w:rsidR="00303A8F" w:rsidRPr="00516F65" w14:paraId="04E12FEC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887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4C0B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83723EE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  <w:t>Severe Maladministration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A248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7F1F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A369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C4E7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AFEE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303A8F" w:rsidRPr="00516F65" w14:paraId="1B8A2C74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21F6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C12B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6E708D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  <w:t>Service failure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0BA9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25BB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54BC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9ECE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18C2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</w:tr>
      <w:tr w:rsidR="00303A8F" w:rsidRPr="00516F65" w14:paraId="196BC00A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1CC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F8CD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59A9A2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  <w:t>No Maladministration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DB1E7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E9CB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01D3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D6194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5571C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</w:tr>
      <w:tr w:rsidR="00303A8F" w:rsidRPr="00516F65" w14:paraId="05357E37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3049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0CB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CB7A63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  <w:t>Outside Jurisdiction/invalid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2DA6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1118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A7B20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2757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161E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</w:tr>
      <w:tr w:rsidR="00303A8F" w:rsidRPr="00516F65" w14:paraId="39F9B369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7A65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72AA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99A9D2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zh-CN"/>
                <w14:ligatures w14:val="none"/>
              </w:rPr>
              <w:t>HO Maladministration rate 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48A6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E2BDE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78%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5C20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78%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28E3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88%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5D859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63%</w:t>
            </w:r>
          </w:p>
        </w:tc>
      </w:tr>
      <w:tr w:rsidR="00303A8F" w:rsidRPr="00516F65" w14:paraId="7AEA5E45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9E5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FEE5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B14CC5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  <w:t>National Maladministration rate 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AD02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1011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30E9F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49FA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CFAB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55%</w:t>
            </w:r>
          </w:p>
        </w:tc>
      </w:tr>
      <w:tr w:rsidR="00303A8F" w:rsidRPr="00516F65" w14:paraId="40D5BB16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F7495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820D1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2FBD9A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color w:val="000000"/>
                <w:kern w:val="0"/>
                <w:lang w:eastAsia="zh-CN"/>
                <w14:ligatures w14:val="none"/>
              </w:rPr>
              <w:t>Average LA Maladministration rate 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9A852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B106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2201A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6850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B040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62%</w:t>
            </w:r>
          </w:p>
        </w:tc>
      </w:tr>
      <w:tr w:rsidR="00303A8F" w:rsidRPr="00516F65" w14:paraId="4ECC8BCE" w14:textId="77777777" w:rsidTr="009402EB">
        <w:trPr>
          <w:trHeight w:val="274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063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7A46" w14:textId="77777777" w:rsidR="00303A8F" w:rsidRPr="00516F65" w:rsidRDefault="00303A8F" w:rsidP="009402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D806F" w14:textId="77777777" w:rsidR="00303A8F" w:rsidRPr="00516F65" w:rsidRDefault="00303A8F" w:rsidP="00940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zh-CN"/>
                <w14:ligatures w14:val="none"/>
              </w:rPr>
            </w:pPr>
            <w:r w:rsidRPr="00516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zh-CN"/>
                <w14:ligatures w14:val="none"/>
              </w:rPr>
              <w:t>Complaint Handling Failure Orders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4F438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9F6A3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7B37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BC2ED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8"/>
                <w:szCs w:val="28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1E5E1" w14:textId="77777777" w:rsidR="00303A8F" w:rsidRPr="00516F65" w:rsidRDefault="00303A8F" w:rsidP="00940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16F6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</w:tr>
    </w:tbl>
    <w:p w14:paraId="181C37FA" w14:textId="77777777" w:rsidR="00303A8F" w:rsidRDefault="00303A8F" w:rsidP="00303A8F">
      <w:pPr>
        <w:rPr>
          <w:rFonts w:ascii="Arial" w:hAnsi="Arial" w:cs="Arial"/>
          <w:b/>
          <w:bCs/>
          <w:sz w:val="28"/>
          <w:szCs w:val="28"/>
        </w:rPr>
      </w:pPr>
    </w:p>
    <w:p w14:paraId="0D9C3901" w14:textId="77777777" w:rsidR="00303A8F" w:rsidRDefault="00303A8F" w:rsidP="00303A8F">
      <w:pPr>
        <w:rPr>
          <w:rFonts w:ascii="Arial" w:hAnsi="Arial" w:cs="Arial"/>
          <w:b/>
          <w:bCs/>
          <w:sz w:val="28"/>
          <w:szCs w:val="28"/>
        </w:rPr>
      </w:pPr>
    </w:p>
    <w:p w14:paraId="306B0D3E" w14:textId="77777777" w:rsidR="00CF1503" w:rsidRDefault="00CF1503"/>
    <w:sectPr w:rsidR="00CF1503" w:rsidSect="00303A8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A8F"/>
    <w:rsid w:val="00303A8F"/>
    <w:rsid w:val="00A63D69"/>
    <w:rsid w:val="00BF2330"/>
    <w:rsid w:val="00CF1503"/>
    <w:rsid w:val="00D0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2A241"/>
  <w15:chartTrackingRefBased/>
  <w15:docId w15:val="{CB94582E-8004-4FCF-8FA8-745F3041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A8F"/>
  </w:style>
  <w:style w:type="paragraph" w:styleId="Heading1">
    <w:name w:val="heading 1"/>
    <w:basedOn w:val="Normal"/>
    <w:next w:val="Normal"/>
    <w:link w:val="Heading1Char"/>
    <w:uiPriority w:val="9"/>
    <w:qFormat/>
    <w:rsid w:val="00303A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3A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3A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3A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3A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3A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3A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3A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3A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3A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3A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3A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3A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3A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3A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3A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3A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3A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3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3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3A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3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3A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3A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3A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3A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3A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3A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3A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Corleen Bygraves-Paul (CEX)</dc:creator>
  <cp:keywords/>
  <dc:description/>
  <cp:lastModifiedBy>Corleen Bygraves-Paul (CEX)</cp:lastModifiedBy>
  <cp:revision>2</cp:revision>
  <dcterms:created xsi:type="dcterms:W3CDTF">2024-07-10T21:45:00Z</dcterms:created>
  <dcterms:modified xsi:type="dcterms:W3CDTF">2024-07-10T22:03:00Z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588358-c3f1-4695-a290-e2f70d15689d_Enabled">
    <vt:lpwstr>true</vt:lpwstr>
  </property>
  <property fmtid="{D5CDD505-2E9C-101B-9397-08002B2CF9AE}" pid="3" name="MSIP_Label_c8588358-c3f1-4695-a290-e2f70d15689d_SetDate">
    <vt:lpwstr>2024-07-10T21:49:02Z</vt:lpwstr>
  </property>
  <property fmtid="{D5CDD505-2E9C-101B-9397-08002B2CF9AE}" pid="4" name="MSIP_Label_c8588358-c3f1-4695-a290-e2f70d15689d_Method">
    <vt:lpwstr>Privileged</vt:lpwstr>
  </property>
  <property fmtid="{D5CDD505-2E9C-101B-9397-08002B2CF9AE}" pid="5" name="MSIP_Label_c8588358-c3f1-4695-a290-e2f70d15689d_Name">
    <vt:lpwstr>Official – General</vt:lpwstr>
  </property>
  <property fmtid="{D5CDD505-2E9C-101B-9397-08002B2CF9AE}" pid="6" name="MSIP_Label_c8588358-c3f1-4695-a290-e2f70d15689d_SiteId">
    <vt:lpwstr>a1ba59b9-7204-48d8-a360-7770245ad4a9</vt:lpwstr>
  </property>
  <property fmtid="{D5CDD505-2E9C-101B-9397-08002B2CF9AE}" pid="7" name="MSIP_Label_c8588358-c3f1-4695-a290-e2f70d15689d_ActionId">
    <vt:lpwstr>3cc09afa-a39a-410f-86ed-a34fcb7e113f</vt:lpwstr>
  </property>
  <property fmtid="{D5CDD505-2E9C-101B-9397-08002B2CF9AE}" pid="8" name="MSIP_Label_c8588358-c3f1-4695-a290-e2f70d15689d_ContentBits">
    <vt:lpwstr>0</vt:lpwstr>
  </property>
</Properties>
</file>